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18" w:rsidRDefault="001D5718">
      <w:r>
        <w:rPr>
          <w:noProof/>
        </w:rPr>
        <w:drawing>
          <wp:anchor distT="0" distB="0" distL="114300" distR="114300" simplePos="0" relativeHeight="251658240" behindDoc="0" locked="0" layoutInCell="1" allowOverlap="1">
            <wp:simplePos x="1162050" y="914400"/>
            <wp:positionH relativeFrom="margin">
              <wp:align>center</wp:align>
            </wp:positionH>
            <wp:positionV relativeFrom="margin">
              <wp:align>top</wp:align>
            </wp:positionV>
            <wp:extent cx="3943350" cy="1657350"/>
            <wp:effectExtent l="19050" t="0" r="0" b="0"/>
            <wp:wrapSquare wrapText="bothSides"/>
            <wp:docPr id="4" name="Picture 3" descr="New PowerCurve_logo[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owerCurve_logo[1]_edited.jpg"/>
                    <pic:cNvPicPr/>
                  </pic:nvPicPr>
                  <pic:blipFill>
                    <a:blip r:embed="rId4" cstate="print"/>
                    <a:stretch>
                      <a:fillRect/>
                    </a:stretch>
                  </pic:blipFill>
                  <pic:spPr>
                    <a:xfrm>
                      <a:off x="0" y="0"/>
                      <a:ext cx="3943350" cy="1657350"/>
                    </a:xfrm>
                    <a:prstGeom prst="rect">
                      <a:avLst/>
                    </a:prstGeom>
                  </pic:spPr>
                </pic:pic>
              </a:graphicData>
            </a:graphic>
          </wp:anchor>
        </w:drawing>
      </w:r>
    </w:p>
    <w:p w:rsidR="001D5718" w:rsidRPr="001D5718" w:rsidRDefault="001D5718" w:rsidP="001D5718"/>
    <w:p w:rsidR="001D5718" w:rsidRPr="001D5718" w:rsidRDefault="001D5718" w:rsidP="001D5718"/>
    <w:p w:rsidR="001D5718" w:rsidRPr="001D5718" w:rsidRDefault="001D5718" w:rsidP="001D5718"/>
    <w:p w:rsidR="001D5718" w:rsidRPr="001D5718" w:rsidRDefault="001D5718" w:rsidP="001D5718"/>
    <w:p w:rsidR="001D5718" w:rsidRDefault="001D5718" w:rsidP="001D5718">
      <w:pPr>
        <w:tabs>
          <w:tab w:val="left" w:pos="885"/>
        </w:tabs>
        <w:ind w:left="0" w:firstLine="0"/>
      </w:pPr>
    </w:p>
    <w:p w:rsidR="001D5718" w:rsidRDefault="0018324E" w:rsidP="001D5718">
      <w:pPr>
        <w:tabs>
          <w:tab w:val="left" w:pos="885"/>
        </w:tabs>
        <w:ind w:left="0" w:firstLine="0"/>
        <w:rPr>
          <w:rFonts w:asciiTheme="majorHAnsi" w:hAnsiTheme="majorHAnsi"/>
          <w:b/>
          <w:sz w:val="24"/>
          <w:szCs w:val="24"/>
        </w:rPr>
      </w:pPr>
      <w:r>
        <w:rPr>
          <w:rFonts w:asciiTheme="majorHAnsi" w:hAnsiTheme="majorHAnsi"/>
          <w:b/>
          <w:sz w:val="24"/>
          <w:szCs w:val="24"/>
        </w:rPr>
        <w:t xml:space="preserve">   </w:t>
      </w:r>
      <w:r w:rsidR="001D5718">
        <w:rPr>
          <w:rFonts w:asciiTheme="majorHAnsi" w:hAnsiTheme="majorHAnsi"/>
          <w:b/>
          <w:sz w:val="24"/>
          <w:szCs w:val="24"/>
        </w:rPr>
        <w:t>Here are the results of the testing that was done on 13 buses with the results of what the drivers gave back to us</w:t>
      </w:r>
      <w:r>
        <w:rPr>
          <w:rFonts w:asciiTheme="majorHAnsi" w:hAnsiTheme="majorHAnsi"/>
          <w:b/>
          <w:sz w:val="24"/>
          <w:szCs w:val="24"/>
        </w:rPr>
        <w:t xml:space="preserve">, Richard. </w:t>
      </w:r>
    </w:p>
    <w:tbl>
      <w:tblPr>
        <w:tblStyle w:val="TableGrid"/>
        <w:tblW w:w="11077" w:type="dxa"/>
        <w:tblLook w:val="04A0"/>
      </w:tblPr>
      <w:tblGrid>
        <w:gridCol w:w="1396"/>
        <w:gridCol w:w="1570"/>
        <w:gridCol w:w="1670"/>
        <w:gridCol w:w="1670"/>
        <w:gridCol w:w="1670"/>
        <w:gridCol w:w="1569"/>
        <w:gridCol w:w="1532"/>
      </w:tblGrid>
      <w:tr w:rsidR="00D7613E" w:rsidTr="00D7613E">
        <w:trPr>
          <w:trHeight w:val="271"/>
        </w:trPr>
        <w:tc>
          <w:tcPr>
            <w:tcW w:w="1396" w:type="dxa"/>
          </w:tcPr>
          <w:p w:rsidR="0018324E" w:rsidRDefault="0018324E" w:rsidP="001D5718">
            <w:pPr>
              <w:tabs>
                <w:tab w:val="left" w:pos="885"/>
              </w:tabs>
              <w:ind w:left="0" w:firstLine="0"/>
              <w:rPr>
                <w:rFonts w:asciiTheme="majorHAnsi" w:hAnsiTheme="majorHAnsi"/>
                <w:b/>
                <w:sz w:val="24"/>
                <w:szCs w:val="24"/>
              </w:rPr>
            </w:pPr>
            <w:r>
              <w:rPr>
                <w:rFonts w:asciiTheme="majorHAnsi" w:hAnsiTheme="majorHAnsi"/>
                <w:b/>
                <w:sz w:val="24"/>
                <w:szCs w:val="24"/>
              </w:rPr>
              <w:t>Bus #</w:t>
            </w:r>
          </w:p>
        </w:tc>
        <w:tc>
          <w:tcPr>
            <w:tcW w:w="1570" w:type="dxa"/>
          </w:tcPr>
          <w:p w:rsidR="0018324E" w:rsidRDefault="0018324E"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c>
          <w:tcPr>
            <w:tcW w:w="1670" w:type="dxa"/>
          </w:tcPr>
          <w:p w:rsidR="0018324E" w:rsidRDefault="0018324E"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c>
          <w:tcPr>
            <w:tcW w:w="1670" w:type="dxa"/>
          </w:tcPr>
          <w:p w:rsidR="0018324E" w:rsidRDefault="0018324E"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c>
          <w:tcPr>
            <w:tcW w:w="1670" w:type="dxa"/>
          </w:tcPr>
          <w:p w:rsidR="0018324E" w:rsidRDefault="0018324E"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c>
          <w:tcPr>
            <w:tcW w:w="1569" w:type="dxa"/>
          </w:tcPr>
          <w:p w:rsidR="0018324E" w:rsidRDefault="0018324E"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c>
          <w:tcPr>
            <w:tcW w:w="1532" w:type="dxa"/>
          </w:tcPr>
          <w:p w:rsidR="0018324E" w:rsidRDefault="0018324E"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r>
      <w:tr w:rsidR="00D7613E" w:rsidTr="00D7613E">
        <w:trPr>
          <w:trHeight w:val="286"/>
        </w:trPr>
        <w:tc>
          <w:tcPr>
            <w:tcW w:w="1396" w:type="dxa"/>
          </w:tcPr>
          <w:p w:rsidR="0018324E" w:rsidRPr="00FD3BBF" w:rsidRDefault="0018324E" w:rsidP="001D5718">
            <w:pPr>
              <w:tabs>
                <w:tab w:val="left" w:pos="885"/>
              </w:tabs>
              <w:ind w:left="0" w:firstLine="0"/>
              <w:rPr>
                <w:rFonts w:asciiTheme="majorHAnsi" w:hAnsiTheme="majorHAnsi"/>
                <w:b/>
                <w:color w:val="FF0000"/>
                <w:sz w:val="24"/>
                <w:szCs w:val="24"/>
              </w:rPr>
            </w:pPr>
            <w:r w:rsidRPr="00FD3BBF">
              <w:rPr>
                <w:rFonts w:asciiTheme="majorHAnsi" w:hAnsiTheme="majorHAnsi"/>
                <w:b/>
                <w:color w:val="FF0000"/>
                <w:sz w:val="24"/>
                <w:szCs w:val="24"/>
              </w:rPr>
              <w:t>500</w:t>
            </w:r>
          </w:p>
        </w:tc>
        <w:tc>
          <w:tcPr>
            <w:tcW w:w="15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6/15--</w:t>
            </w:r>
            <w:r w:rsidR="0018324E">
              <w:rPr>
                <w:rFonts w:asciiTheme="majorHAnsi" w:hAnsiTheme="majorHAnsi"/>
                <w:b/>
                <w:sz w:val="24"/>
                <w:szCs w:val="24"/>
              </w:rPr>
              <w:t>6/17</w:t>
            </w:r>
          </w:p>
        </w:tc>
        <w:tc>
          <w:tcPr>
            <w:tcW w:w="16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6/17—6/23</w:t>
            </w:r>
          </w:p>
        </w:tc>
        <w:tc>
          <w:tcPr>
            <w:tcW w:w="16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6/15—6/29</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6.0 mpg</w:t>
            </w:r>
          </w:p>
        </w:tc>
        <w:tc>
          <w:tcPr>
            <w:tcW w:w="1570" w:type="dxa"/>
          </w:tcPr>
          <w:p w:rsidR="0018324E" w:rsidRDefault="0018324E" w:rsidP="001D5718">
            <w:pPr>
              <w:tabs>
                <w:tab w:val="left" w:pos="885"/>
              </w:tabs>
              <w:ind w:left="0" w:firstLine="0"/>
              <w:rPr>
                <w:rFonts w:asciiTheme="majorHAnsi" w:hAnsiTheme="majorHAnsi"/>
                <w:b/>
                <w:sz w:val="24"/>
                <w:szCs w:val="24"/>
              </w:rPr>
            </w:pPr>
            <w:r>
              <w:rPr>
                <w:rFonts w:asciiTheme="majorHAnsi" w:hAnsiTheme="majorHAnsi"/>
                <w:b/>
                <w:sz w:val="24"/>
                <w:szCs w:val="24"/>
              </w:rPr>
              <w:t xml:space="preserve">80 m. </w:t>
            </w:r>
            <w:r w:rsidR="00FC2E1F">
              <w:rPr>
                <w:rFonts w:asciiTheme="majorHAnsi" w:hAnsiTheme="majorHAnsi"/>
                <w:b/>
                <w:sz w:val="24"/>
                <w:szCs w:val="24"/>
              </w:rPr>
              <w:t xml:space="preserve"> 26 g</w:t>
            </w:r>
          </w:p>
        </w:tc>
        <w:tc>
          <w:tcPr>
            <w:tcW w:w="16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115m  25 g</w:t>
            </w:r>
          </w:p>
        </w:tc>
        <w:tc>
          <w:tcPr>
            <w:tcW w:w="16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328m  54g</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25%  16%</w:t>
            </w:r>
          </w:p>
        </w:tc>
        <w:tc>
          <w:tcPr>
            <w:tcW w:w="15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3.0 mpg</w:t>
            </w:r>
          </w:p>
        </w:tc>
        <w:tc>
          <w:tcPr>
            <w:tcW w:w="16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4.6 mpg</w:t>
            </w:r>
          </w:p>
        </w:tc>
        <w:tc>
          <w:tcPr>
            <w:tcW w:w="16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6.0 mpg</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Pr="00FD3BBF" w:rsidRDefault="00FC2E1F" w:rsidP="001D5718">
            <w:pPr>
              <w:tabs>
                <w:tab w:val="left" w:pos="885"/>
              </w:tabs>
              <w:ind w:left="0" w:firstLine="0"/>
              <w:rPr>
                <w:rFonts w:asciiTheme="majorHAnsi" w:hAnsiTheme="majorHAnsi"/>
                <w:b/>
                <w:color w:val="FF0000"/>
                <w:sz w:val="24"/>
                <w:szCs w:val="24"/>
              </w:rPr>
            </w:pPr>
            <w:r w:rsidRPr="00FD3BBF">
              <w:rPr>
                <w:rFonts w:asciiTheme="majorHAnsi" w:hAnsiTheme="majorHAnsi"/>
                <w:b/>
                <w:color w:val="FF0000"/>
                <w:sz w:val="24"/>
                <w:szCs w:val="24"/>
              </w:rPr>
              <w:t xml:space="preserve">505 </w:t>
            </w:r>
          </w:p>
        </w:tc>
        <w:tc>
          <w:tcPr>
            <w:tcW w:w="15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No Paper</w:t>
            </w:r>
          </w:p>
        </w:tc>
        <w:tc>
          <w:tcPr>
            <w:tcW w:w="16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c>
          <w:tcPr>
            <w:tcW w:w="16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c>
          <w:tcPr>
            <w:tcW w:w="16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c>
          <w:tcPr>
            <w:tcW w:w="1569"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c>
          <w:tcPr>
            <w:tcW w:w="1532"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r>
      <w:tr w:rsidR="00D7613E" w:rsidTr="00D7613E">
        <w:trPr>
          <w:trHeight w:val="286"/>
        </w:trPr>
        <w:tc>
          <w:tcPr>
            <w:tcW w:w="1396" w:type="dxa"/>
          </w:tcPr>
          <w:p w:rsidR="00FC2E1F" w:rsidRDefault="00FC2E1F"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Pr="00FD3BBF" w:rsidRDefault="00FC2E1F" w:rsidP="001D5718">
            <w:pPr>
              <w:tabs>
                <w:tab w:val="left" w:pos="885"/>
              </w:tabs>
              <w:ind w:left="0" w:firstLine="0"/>
              <w:rPr>
                <w:rFonts w:asciiTheme="majorHAnsi" w:hAnsiTheme="majorHAnsi"/>
                <w:b/>
                <w:color w:val="FF0000"/>
                <w:sz w:val="24"/>
                <w:szCs w:val="24"/>
              </w:rPr>
            </w:pPr>
            <w:r w:rsidRPr="00FD3BBF">
              <w:rPr>
                <w:rFonts w:asciiTheme="majorHAnsi" w:hAnsiTheme="majorHAnsi"/>
                <w:b/>
                <w:color w:val="FF0000"/>
                <w:sz w:val="24"/>
                <w:szCs w:val="24"/>
              </w:rPr>
              <w:t>576</w:t>
            </w:r>
          </w:p>
        </w:tc>
        <w:tc>
          <w:tcPr>
            <w:tcW w:w="15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6/1</w:t>
            </w:r>
            <w:r w:rsidR="00FD3BBF">
              <w:rPr>
                <w:rFonts w:asciiTheme="majorHAnsi" w:hAnsiTheme="majorHAnsi"/>
                <w:b/>
                <w:sz w:val="24"/>
                <w:szCs w:val="24"/>
              </w:rPr>
              <w:t>1--</w:t>
            </w:r>
            <w:r>
              <w:rPr>
                <w:rFonts w:asciiTheme="majorHAnsi" w:hAnsiTheme="majorHAnsi"/>
                <w:b/>
                <w:sz w:val="24"/>
                <w:szCs w:val="24"/>
              </w:rPr>
              <w:t>6/12</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6/15-</w:t>
            </w:r>
            <w:r w:rsidR="00FD3BBF">
              <w:rPr>
                <w:rFonts w:asciiTheme="majorHAnsi" w:hAnsiTheme="majorHAnsi"/>
                <w:b/>
                <w:sz w:val="24"/>
                <w:szCs w:val="24"/>
              </w:rPr>
              <w:t>-</w:t>
            </w:r>
            <w:r>
              <w:rPr>
                <w:rFonts w:asciiTheme="majorHAnsi" w:hAnsiTheme="majorHAnsi"/>
                <w:b/>
                <w:sz w:val="24"/>
                <w:szCs w:val="24"/>
              </w:rPr>
              <w:t>6/20</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6/22---6/24</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6/11—7/1</w:t>
            </w:r>
          </w:p>
        </w:tc>
        <w:tc>
          <w:tcPr>
            <w:tcW w:w="1569"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9.4 mpg</w:t>
            </w:r>
          </w:p>
        </w:tc>
        <w:tc>
          <w:tcPr>
            <w:tcW w:w="15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76.4m  15g</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223.1m 32g</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91.2m 9.6g</w:t>
            </w:r>
          </w:p>
        </w:tc>
        <w:tc>
          <w:tcPr>
            <w:tcW w:w="1670"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624.3m</w:t>
            </w:r>
            <w:r w:rsidR="00E52743">
              <w:rPr>
                <w:rFonts w:asciiTheme="majorHAnsi" w:hAnsiTheme="majorHAnsi"/>
                <w:b/>
                <w:sz w:val="24"/>
                <w:szCs w:val="24"/>
              </w:rPr>
              <w:t>66</w:t>
            </w:r>
            <w:r>
              <w:rPr>
                <w:rFonts w:asciiTheme="majorHAnsi" w:hAnsiTheme="majorHAnsi"/>
                <w:b/>
                <w:sz w:val="24"/>
                <w:szCs w:val="24"/>
              </w:rPr>
              <w:t>.2</w:t>
            </w:r>
            <w:r w:rsidR="00E52743">
              <w:rPr>
                <w:rFonts w:asciiTheme="majorHAnsi" w:hAnsiTheme="majorHAnsi"/>
                <w:b/>
                <w:sz w:val="24"/>
                <w:szCs w:val="24"/>
              </w:rPr>
              <w:t>g</w:t>
            </w:r>
          </w:p>
        </w:tc>
        <w:tc>
          <w:tcPr>
            <w:tcW w:w="1569"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52%  46%</w:t>
            </w:r>
          </w:p>
        </w:tc>
        <w:tc>
          <w:tcPr>
            <w:tcW w:w="1570" w:type="dxa"/>
          </w:tcPr>
          <w:p w:rsidR="0018324E" w:rsidRDefault="00FC2E1F" w:rsidP="001D5718">
            <w:pPr>
              <w:tabs>
                <w:tab w:val="left" w:pos="885"/>
              </w:tabs>
              <w:ind w:left="0" w:firstLine="0"/>
              <w:rPr>
                <w:rFonts w:asciiTheme="majorHAnsi" w:hAnsiTheme="majorHAnsi"/>
                <w:b/>
                <w:sz w:val="24"/>
                <w:szCs w:val="24"/>
              </w:rPr>
            </w:pPr>
            <w:r>
              <w:rPr>
                <w:rFonts w:asciiTheme="majorHAnsi" w:hAnsiTheme="majorHAnsi"/>
                <w:b/>
                <w:sz w:val="24"/>
                <w:szCs w:val="24"/>
              </w:rPr>
              <w:t>5.0 mpg</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6.9 mpg</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9.5 mpg</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9.4 mpg</w:t>
            </w:r>
          </w:p>
        </w:tc>
        <w:tc>
          <w:tcPr>
            <w:tcW w:w="1569"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TOTALS</w:t>
            </w:r>
          </w:p>
        </w:tc>
      </w:tr>
      <w:tr w:rsidR="00D7613E" w:rsidTr="00D7613E">
        <w:trPr>
          <w:trHeight w:val="271"/>
        </w:trPr>
        <w:tc>
          <w:tcPr>
            <w:tcW w:w="1396" w:type="dxa"/>
          </w:tcPr>
          <w:p w:rsidR="0018324E" w:rsidRPr="00FD3BBF" w:rsidRDefault="00E52743" w:rsidP="001D5718">
            <w:pPr>
              <w:tabs>
                <w:tab w:val="left" w:pos="885"/>
              </w:tabs>
              <w:ind w:left="0" w:firstLine="0"/>
              <w:rPr>
                <w:rFonts w:asciiTheme="majorHAnsi" w:hAnsiTheme="majorHAnsi"/>
                <w:b/>
                <w:color w:val="FF0000"/>
                <w:sz w:val="24"/>
                <w:szCs w:val="24"/>
              </w:rPr>
            </w:pPr>
            <w:r w:rsidRPr="00FD3BBF">
              <w:rPr>
                <w:rFonts w:asciiTheme="majorHAnsi" w:hAnsiTheme="majorHAnsi"/>
                <w:b/>
                <w:color w:val="FF0000"/>
                <w:sz w:val="24"/>
                <w:szCs w:val="24"/>
              </w:rPr>
              <w:t>631</w:t>
            </w:r>
          </w:p>
        </w:tc>
        <w:tc>
          <w:tcPr>
            <w:tcW w:w="15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6/12</w:t>
            </w:r>
            <w:r w:rsidR="00FD3BBF">
              <w:rPr>
                <w:rFonts w:asciiTheme="majorHAnsi" w:hAnsiTheme="majorHAnsi"/>
                <w:b/>
                <w:sz w:val="24"/>
                <w:szCs w:val="24"/>
              </w:rPr>
              <w:t>--</w:t>
            </w:r>
            <w:r>
              <w:rPr>
                <w:rFonts w:asciiTheme="majorHAnsi" w:hAnsiTheme="majorHAnsi"/>
                <w:b/>
                <w:sz w:val="24"/>
                <w:szCs w:val="24"/>
              </w:rPr>
              <w:t>6/16</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6/16—6/22</w:t>
            </w:r>
          </w:p>
        </w:tc>
        <w:tc>
          <w:tcPr>
            <w:tcW w:w="16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6/22—6/24</w:t>
            </w:r>
          </w:p>
        </w:tc>
        <w:tc>
          <w:tcPr>
            <w:tcW w:w="16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6/24—6/29</w:t>
            </w:r>
          </w:p>
        </w:tc>
        <w:tc>
          <w:tcPr>
            <w:tcW w:w="1569"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6/29—7/2</w:t>
            </w:r>
          </w:p>
        </w:tc>
        <w:tc>
          <w:tcPr>
            <w:tcW w:w="1532"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6/12—7/2</w:t>
            </w:r>
          </w:p>
        </w:tc>
      </w:tr>
      <w:tr w:rsidR="00D7613E" w:rsidTr="00D7613E">
        <w:trPr>
          <w:trHeight w:val="286"/>
        </w:trPr>
        <w:tc>
          <w:tcPr>
            <w:tcW w:w="1396"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8.4 mpg</w:t>
            </w:r>
          </w:p>
        </w:tc>
        <w:tc>
          <w:tcPr>
            <w:tcW w:w="15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118m 16g</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280m 19.4g</w:t>
            </w:r>
          </w:p>
        </w:tc>
        <w:tc>
          <w:tcPr>
            <w:tcW w:w="16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139m 20.3g</w:t>
            </w:r>
          </w:p>
        </w:tc>
        <w:tc>
          <w:tcPr>
            <w:tcW w:w="16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139m 22.8g</w:t>
            </w:r>
          </w:p>
        </w:tc>
        <w:tc>
          <w:tcPr>
            <w:tcW w:w="1569"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151m 19.6g</w:t>
            </w:r>
          </w:p>
        </w:tc>
        <w:tc>
          <w:tcPr>
            <w:tcW w:w="1532"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827m 98.1g</w:t>
            </w:r>
          </w:p>
        </w:tc>
      </w:tr>
      <w:tr w:rsidR="00D7613E" w:rsidTr="00D7613E">
        <w:trPr>
          <w:trHeight w:val="271"/>
        </w:trPr>
        <w:tc>
          <w:tcPr>
            <w:tcW w:w="1396"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46%  40%</w:t>
            </w:r>
          </w:p>
        </w:tc>
        <w:tc>
          <w:tcPr>
            <w:tcW w:w="15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7.3 mpg</w:t>
            </w:r>
          </w:p>
        </w:tc>
        <w:tc>
          <w:tcPr>
            <w:tcW w:w="1670" w:type="dxa"/>
          </w:tcPr>
          <w:p w:rsidR="0018324E" w:rsidRDefault="00E52743" w:rsidP="001D5718">
            <w:pPr>
              <w:tabs>
                <w:tab w:val="left" w:pos="885"/>
              </w:tabs>
              <w:ind w:left="0" w:firstLine="0"/>
              <w:rPr>
                <w:rFonts w:asciiTheme="majorHAnsi" w:hAnsiTheme="majorHAnsi"/>
                <w:b/>
                <w:sz w:val="24"/>
                <w:szCs w:val="24"/>
              </w:rPr>
            </w:pPr>
            <w:r>
              <w:rPr>
                <w:rFonts w:asciiTheme="majorHAnsi" w:hAnsiTheme="majorHAnsi"/>
                <w:b/>
                <w:sz w:val="24"/>
                <w:szCs w:val="24"/>
              </w:rPr>
              <w:t>14.4 mpg</w:t>
            </w:r>
          </w:p>
        </w:tc>
        <w:tc>
          <w:tcPr>
            <w:tcW w:w="16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6.8 mpg</w:t>
            </w:r>
          </w:p>
        </w:tc>
        <w:tc>
          <w:tcPr>
            <w:tcW w:w="16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6.0 mpg</w:t>
            </w:r>
          </w:p>
        </w:tc>
        <w:tc>
          <w:tcPr>
            <w:tcW w:w="1569"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7.7 mpg</w:t>
            </w:r>
          </w:p>
        </w:tc>
        <w:tc>
          <w:tcPr>
            <w:tcW w:w="1532"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8.4 mpg</w:t>
            </w: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Pr="00FD3BBF" w:rsidRDefault="0051543D" w:rsidP="001D5718">
            <w:pPr>
              <w:tabs>
                <w:tab w:val="left" w:pos="885"/>
              </w:tabs>
              <w:ind w:left="0" w:firstLine="0"/>
              <w:rPr>
                <w:rFonts w:asciiTheme="majorHAnsi" w:hAnsiTheme="majorHAnsi"/>
                <w:b/>
                <w:color w:val="FF0000"/>
                <w:sz w:val="24"/>
                <w:szCs w:val="24"/>
              </w:rPr>
            </w:pPr>
            <w:r w:rsidRPr="00FD3BBF">
              <w:rPr>
                <w:rFonts w:asciiTheme="majorHAnsi" w:hAnsiTheme="majorHAnsi"/>
                <w:b/>
                <w:color w:val="FF0000"/>
                <w:sz w:val="24"/>
                <w:szCs w:val="24"/>
              </w:rPr>
              <w:t>651</w:t>
            </w:r>
          </w:p>
        </w:tc>
        <w:tc>
          <w:tcPr>
            <w:tcW w:w="15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6/15</w:t>
            </w:r>
            <w:r w:rsidR="00FD3BBF">
              <w:rPr>
                <w:rFonts w:asciiTheme="majorHAnsi" w:hAnsiTheme="majorHAnsi"/>
                <w:b/>
                <w:sz w:val="24"/>
                <w:szCs w:val="24"/>
              </w:rPr>
              <w:t>--</w:t>
            </w:r>
            <w:r>
              <w:rPr>
                <w:rFonts w:asciiTheme="majorHAnsi" w:hAnsiTheme="majorHAnsi"/>
                <w:b/>
                <w:sz w:val="24"/>
                <w:szCs w:val="24"/>
              </w:rPr>
              <w:t>6/19</w:t>
            </w:r>
          </w:p>
        </w:tc>
        <w:tc>
          <w:tcPr>
            <w:tcW w:w="16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6/22—6/25</w:t>
            </w:r>
          </w:p>
        </w:tc>
        <w:tc>
          <w:tcPr>
            <w:tcW w:w="16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6/15—6/25</w:t>
            </w:r>
          </w:p>
        </w:tc>
        <w:tc>
          <w:tcPr>
            <w:tcW w:w="1670" w:type="dxa"/>
          </w:tcPr>
          <w:p w:rsidR="0018324E"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5.8 mpg</w:t>
            </w:r>
          </w:p>
        </w:tc>
        <w:tc>
          <w:tcPr>
            <w:tcW w:w="15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242m 43g</w:t>
            </w:r>
          </w:p>
        </w:tc>
        <w:tc>
          <w:tcPr>
            <w:tcW w:w="16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300m 50g</w:t>
            </w:r>
          </w:p>
        </w:tc>
        <w:tc>
          <w:tcPr>
            <w:tcW w:w="1670" w:type="dxa"/>
          </w:tcPr>
          <w:p w:rsidR="00852242"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542m 93g</w:t>
            </w:r>
          </w:p>
        </w:tc>
        <w:tc>
          <w:tcPr>
            <w:tcW w:w="1670" w:type="dxa"/>
          </w:tcPr>
          <w:p w:rsidR="0018324E"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22%  13%</w:t>
            </w:r>
          </w:p>
        </w:tc>
        <w:tc>
          <w:tcPr>
            <w:tcW w:w="15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5.6 mpg</w:t>
            </w:r>
          </w:p>
        </w:tc>
        <w:tc>
          <w:tcPr>
            <w:tcW w:w="1670" w:type="dxa"/>
          </w:tcPr>
          <w:p w:rsidR="0018324E" w:rsidRDefault="0051543D" w:rsidP="001D5718">
            <w:pPr>
              <w:tabs>
                <w:tab w:val="left" w:pos="885"/>
              </w:tabs>
              <w:ind w:left="0" w:firstLine="0"/>
              <w:rPr>
                <w:rFonts w:asciiTheme="majorHAnsi" w:hAnsiTheme="majorHAnsi"/>
                <w:b/>
                <w:sz w:val="24"/>
                <w:szCs w:val="24"/>
              </w:rPr>
            </w:pPr>
            <w:r>
              <w:rPr>
                <w:rFonts w:asciiTheme="majorHAnsi" w:hAnsiTheme="majorHAnsi"/>
                <w:b/>
                <w:sz w:val="24"/>
                <w:szCs w:val="24"/>
              </w:rPr>
              <w:t>6.0 mpg</w:t>
            </w:r>
          </w:p>
        </w:tc>
        <w:tc>
          <w:tcPr>
            <w:tcW w:w="1670" w:type="dxa"/>
          </w:tcPr>
          <w:p w:rsidR="0018324E"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5.8 mpg</w:t>
            </w:r>
          </w:p>
        </w:tc>
        <w:tc>
          <w:tcPr>
            <w:tcW w:w="1670" w:type="dxa"/>
          </w:tcPr>
          <w:p w:rsidR="0018324E"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Pr="00FD3BBF" w:rsidRDefault="00852242" w:rsidP="001D5718">
            <w:pPr>
              <w:tabs>
                <w:tab w:val="left" w:pos="885"/>
              </w:tabs>
              <w:ind w:left="0" w:firstLine="0"/>
              <w:rPr>
                <w:rFonts w:asciiTheme="majorHAnsi" w:hAnsiTheme="majorHAnsi"/>
                <w:b/>
                <w:color w:val="FF0000"/>
                <w:sz w:val="24"/>
                <w:szCs w:val="24"/>
              </w:rPr>
            </w:pPr>
            <w:r w:rsidRPr="00FD3BBF">
              <w:rPr>
                <w:rFonts w:asciiTheme="majorHAnsi" w:hAnsiTheme="majorHAnsi"/>
                <w:b/>
                <w:color w:val="FF0000"/>
                <w:sz w:val="24"/>
                <w:szCs w:val="24"/>
              </w:rPr>
              <w:t>675</w:t>
            </w:r>
          </w:p>
        </w:tc>
        <w:tc>
          <w:tcPr>
            <w:tcW w:w="1570" w:type="dxa"/>
          </w:tcPr>
          <w:p w:rsidR="0018324E"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6/11</w:t>
            </w:r>
            <w:r w:rsidR="00FD3BBF">
              <w:rPr>
                <w:rFonts w:asciiTheme="majorHAnsi" w:hAnsiTheme="majorHAnsi"/>
                <w:b/>
                <w:sz w:val="24"/>
                <w:szCs w:val="24"/>
              </w:rPr>
              <w:t>--</w:t>
            </w:r>
            <w:r>
              <w:rPr>
                <w:rFonts w:asciiTheme="majorHAnsi" w:hAnsiTheme="majorHAnsi"/>
                <w:b/>
                <w:sz w:val="24"/>
                <w:szCs w:val="24"/>
              </w:rPr>
              <w:t>6/15</w:t>
            </w:r>
          </w:p>
        </w:tc>
        <w:tc>
          <w:tcPr>
            <w:tcW w:w="1670" w:type="dxa"/>
          </w:tcPr>
          <w:p w:rsidR="0018324E"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6/15—6/17</w:t>
            </w:r>
          </w:p>
        </w:tc>
        <w:tc>
          <w:tcPr>
            <w:tcW w:w="1670"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6/17—6/22</w:t>
            </w:r>
          </w:p>
        </w:tc>
        <w:tc>
          <w:tcPr>
            <w:tcW w:w="1670"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6/22—6/30</w:t>
            </w:r>
          </w:p>
        </w:tc>
        <w:tc>
          <w:tcPr>
            <w:tcW w:w="1569"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6/11--6/30</w:t>
            </w:r>
          </w:p>
        </w:tc>
        <w:tc>
          <w:tcPr>
            <w:tcW w:w="1532"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r>
      <w:tr w:rsidR="00D7613E" w:rsidTr="00D7613E">
        <w:trPr>
          <w:trHeight w:val="286"/>
        </w:trPr>
        <w:tc>
          <w:tcPr>
            <w:tcW w:w="1396"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8.4 mpg</w:t>
            </w:r>
          </w:p>
        </w:tc>
        <w:tc>
          <w:tcPr>
            <w:tcW w:w="1570" w:type="dxa"/>
          </w:tcPr>
          <w:p w:rsidR="0018324E"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187.9m 28g</w:t>
            </w:r>
          </w:p>
        </w:tc>
        <w:tc>
          <w:tcPr>
            <w:tcW w:w="1670"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159.7m</w:t>
            </w:r>
            <w:r w:rsidR="00852242">
              <w:rPr>
                <w:rFonts w:asciiTheme="majorHAnsi" w:hAnsiTheme="majorHAnsi"/>
                <w:b/>
                <w:sz w:val="24"/>
                <w:szCs w:val="24"/>
              </w:rPr>
              <w:t>16</w:t>
            </w:r>
            <w:r>
              <w:rPr>
                <w:rFonts w:asciiTheme="majorHAnsi" w:hAnsiTheme="majorHAnsi"/>
                <w:b/>
                <w:sz w:val="24"/>
                <w:szCs w:val="24"/>
              </w:rPr>
              <w:t>.4</w:t>
            </w:r>
            <w:r w:rsidR="00852242">
              <w:rPr>
                <w:rFonts w:asciiTheme="majorHAnsi" w:hAnsiTheme="majorHAnsi"/>
                <w:b/>
                <w:sz w:val="24"/>
                <w:szCs w:val="24"/>
              </w:rPr>
              <w:t>g</w:t>
            </w:r>
          </w:p>
        </w:tc>
        <w:tc>
          <w:tcPr>
            <w:tcW w:w="1670"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216.4m33g</w:t>
            </w:r>
          </w:p>
        </w:tc>
        <w:tc>
          <w:tcPr>
            <w:tcW w:w="1670"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353m 29.7g</w:t>
            </w:r>
          </w:p>
        </w:tc>
        <w:tc>
          <w:tcPr>
            <w:tcW w:w="1569"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917m108g</w:t>
            </w:r>
          </w:p>
        </w:tc>
        <w:tc>
          <w:tcPr>
            <w:tcW w:w="1532"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r>
      <w:tr w:rsidR="00D7613E" w:rsidTr="00D7613E">
        <w:trPr>
          <w:trHeight w:val="271"/>
        </w:trPr>
        <w:tc>
          <w:tcPr>
            <w:tcW w:w="1396"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46%  40%</w:t>
            </w:r>
          </w:p>
        </w:tc>
        <w:tc>
          <w:tcPr>
            <w:tcW w:w="1570" w:type="dxa"/>
          </w:tcPr>
          <w:p w:rsidR="0018324E" w:rsidRDefault="00852242" w:rsidP="001D5718">
            <w:pPr>
              <w:tabs>
                <w:tab w:val="left" w:pos="885"/>
              </w:tabs>
              <w:ind w:left="0" w:firstLine="0"/>
              <w:rPr>
                <w:rFonts w:asciiTheme="majorHAnsi" w:hAnsiTheme="majorHAnsi"/>
                <w:b/>
                <w:sz w:val="24"/>
                <w:szCs w:val="24"/>
              </w:rPr>
            </w:pPr>
            <w:r>
              <w:rPr>
                <w:rFonts w:asciiTheme="majorHAnsi" w:hAnsiTheme="majorHAnsi"/>
                <w:b/>
                <w:sz w:val="24"/>
                <w:szCs w:val="24"/>
              </w:rPr>
              <w:t>6.7 mpg</w:t>
            </w:r>
          </w:p>
        </w:tc>
        <w:tc>
          <w:tcPr>
            <w:tcW w:w="1670"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9.4 mpg</w:t>
            </w:r>
          </w:p>
        </w:tc>
        <w:tc>
          <w:tcPr>
            <w:tcW w:w="1670"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6.4 mpg</w:t>
            </w:r>
          </w:p>
        </w:tc>
        <w:tc>
          <w:tcPr>
            <w:tcW w:w="1670"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11.8 mpg</w:t>
            </w:r>
          </w:p>
        </w:tc>
        <w:tc>
          <w:tcPr>
            <w:tcW w:w="1569"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8.4 mpg</w:t>
            </w:r>
          </w:p>
        </w:tc>
        <w:tc>
          <w:tcPr>
            <w:tcW w:w="1532" w:type="dxa"/>
          </w:tcPr>
          <w:p w:rsidR="0018324E" w:rsidRDefault="00343D64"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Pr="00FD3BBF" w:rsidRDefault="00343D64" w:rsidP="001D5718">
            <w:pPr>
              <w:tabs>
                <w:tab w:val="left" w:pos="885"/>
              </w:tabs>
              <w:ind w:left="0" w:firstLine="0"/>
              <w:rPr>
                <w:rFonts w:asciiTheme="majorHAnsi" w:hAnsiTheme="majorHAnsi"/>
                <w:b/>
                <w:color w:val="FF0000"/>
                <w:sz w:val="24"/>
                <w:szCs w:val="24"/>
              </w:rPr>
            </w:pPr>
            <w:r w:rsidRPr="00FD3BBF">
              <w:rPr>
                <w:rFonts w:asciiTheme="majorHAnsi" w:hAnsiTheme="majorHAnsi"/>
                <w:b/>
                <w:color w:val="FF0000"/>
                <w:sz w:val="24"/>
                <w:szCs w:val="24"/>
              </w:rPr>
              <w:t>713</w:t>
            </w:r>
          </w:p>
        </w:tc>
        <w:tc>
          <w:tcPr>
            <w:tcW w:w="15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Cannot  get</w:t>
            </w:r>
          </w:p>
        </w:tc>
        <w:tc>
          <w:tcPr>
            <w:tcW w:w="16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accurate</w:t>
            </w:r>
          </w:p>
        </w:tc>
        <w:tc>
          <w:tcPr>
            <w:tcW w:w="16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readings</w:t>
            </w:r>
          </w:p>
        </w:tc>
        <w:tc>
          <w:tcPr>
            <w:tcW w:w="16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c>
          <w:tcPr>
            <w:tcW w:w="1569"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c>
          <w:tcPr>
            <w:tcW w:w="1532"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r>
      <w:tr w:rsidR="00D7613E" w:rsidTr="00D7613E">
        <w:trPr>
          <w:trHeight w:val="271"/>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Pr="00FD3BBF" w:rsidRDefault="00FD3BBF" w:rsidP="001D5718">
            <w:pPr>
              <w:tabs>
                <w:tab w:val="left" w:pos="885"/>
              </w:tabs>
              <w:ind w:left="0" w:firstLine="0"/>
              <w:rPr>
                <w:rFonts w:asciiTheme="majorHAnsi" w:hAnsiTheme="majorHAnsi"/>
                <w:b/>
                <w:color w:val="FF0000"/>
                <w:sz w:val="24"/>
                <w:szCs w:val="24"/>
              </w:rPr>
            </w:pPr>
            <w:r w:rsidRPr="00FD3BBF">
              <w:rPr>
                <w:rFonts w:asciiTheme="majorHAnsi" w:hAnsiTheme="majorHAnsi"/>
                <w:b/>
                <w:color w:val="FF0000"/>
                <w:sz w:val="24"/>
                <w:szCs w:val="24"/>
              </w:rPr>
              <w:t>726</w:t>
            </w:r>
          </w:p>
        </w:tc>
        <w:tc>
          <w:tcPr>
            <w:tcW w:w="15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6/16--6/19</w:t>
            </w:r>
          </w:p>
        </w:tc>
        <w:tc>
          <w:tcPr>
            <w:tcW w:w="16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6/19—6/25</w:t>
            </w:r>
          </w:p>
        </w:tc>
        <w:tc>
          <w:tcPr>
            <w:tcW w:w="16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6/25—7/2</w:t>
            </w:r>
          </w:p>
        </w:tc>
        <w:tc>
          <w:tcPr>
            <w:tcW w:w="1670"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6/16—7/2</w:t>
            </w:r>
          </w:p>
        </w:tc>
        <w:tc>
          <w:tcPr>
            <w:tcW w:w="1569"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6.5 mpg</w:t>
            </w:r>
          </w:p>
        </w:tc>
        <w:tc>
          <w:tcPr>
            <w:tcW w:w="15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94.5m18.2g</w:t>
            </w:r>
          </w:p>
        </w:tc>
        <w:tc>
          <w:tcPr>
            <w:tcW w:w="16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125.9m14.3g</w:t>
            </w:r>
          </w:p>
        </w:tc>
        <w:tc>
          <w:tcPr>
            <w:tcW w:w="1670"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120.3m19.7g</w:t>
            </w:r>
          </w:p>
        </w:tc>
        <w:tc>
          <w:tcPr>
            <w:tcW w:w="1670"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340.7m52.2g</w:t>
            </w:r>
          </w:p>
        </w:tc>
        <w:tc>
          <w:tcPr>
            <w:tcW w:w="1569"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29%  23%</w:t>
            </w:r>
          </w:p>
        </w:tc>
        <w:tc>
          <w:tcPr>
            <w:tcW w:w="15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5.1 mpg</w:t>
            </w:r>
          </w:p>
        </w:tc>
        <w:tc>
          <w:tcPr>
            <w:tcW w:w="1670" w:type="dxa"/>
          </w:tcPr>
          <w:p w:rsidR="0018324E" w:rsidRDefault="00FD3BBF" w:rsidP="001D5718">
            <w:pPr>
              <w:tabs>
                <w:tab w:val="left" w:pos="885"/>
              </w:tabs>
              <w:ind w:left="0" w:firstLine="0"/>
              <w:rPr>
                <w:rFonts w:asciiTheme="majorHAnsi" w:hAnsiTheme="majorHAnsi"/>
                <w:b/>
                <w:sz w:val="24"/>
                <w:szCs w:val="24"/>
              </w:rPr>
            </w:pPr>
            <w:r>
              <w:rPr>
                <w:rFonts w:asciiTheme="majorHAnsi" w:hAnsiTheme="majorHAnsi"/>
                <w:b/>
                <w:sz w:val="24"/>
                <w:szCs w:val="24"/>
              </w:rPr>
              <w:t>8.8 mpg</w:t>
            </w:r>
          </w:p>
        </w:tc>
        <w:tc>
          <w:tcPr>
            <w:tcW w:w="1670"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6.1 mpg</w:t>
            </w:r>
          </w:p>
        </w:tc>
        <w:tc>
          <w:tcPr>
            <w:tcW w:w="1670"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6.5 mpg</w:t>
            </w:r>
          </w:p>
        </w:tc>
        <w:tc>
          <w:tcPr>
            <w:tcW w:w="1569"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Pr="00D66908" w:rsidRDefault="00D66908" w:rsidP="001D5718">
            <w:pPr>
              <w:tabs>
                <w:tab w:val="left" w:pos="885"/>
              </w:tabs>
              <w:ind w:left="0" w:firstLine="0"/>
              <w:rPr>
                <w:rFonts w:asciiTheme="majorHAnsi" w:hAnsiTheme="majorHAnsi"/>
                <w:b/>
                <w:color w:val="FF0000"/>
                <w:sz w:val="24"/>
                <w:szCs w:val="24"/>
              </w:rPr>
            </w:pPr>
            <w:r w:rsidRPr="00D66908">
              <w:rPr>
                <w:rFonts w:asciiTheme="majorHAnsi" w:hAnsiTheme="majorHAnsi"/>
                <w:b/>
                <w:color w:val="FF0000"/>
                <w:sz w:val="24"/>
                <w:szCs w:val="24"/>
              </w:rPr>
              <w:t>734</w:t>
            </w:r>
          </w:p>
        </w:tc>
        <w:tc>
          <w:tcPr>
            <w:tcW w:w="1570"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Cannot  get</w:t>
            </w:r>
          </w:p>
        </w:tc>
        <w:tc>
          <w:tcPr>
            <w:tcW w:w="1670"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accurate</w:t>
            </w:r>
          </w:p>
        </w:tc>
        <w:tc>
          <w:tcPr>
            <w:tcW w:w="1670"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readings</w:t>
            </w:r>
          </w:p>
        </w:tc>
        <w:tc>
          <w:tcPr>
            <w:tcW w:w="1670"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c>
          <w:tcPr>
            <w:tcW w:w="1569"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c>
          <w:tcPr>
            <w:tcW w:w="1532"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w:t>
            </w: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Pr="00D66908" w:rsidRDefault="00D66908" w:rsidP="001D5718">
            <w:pPr>
              <w:tabs>
                <w:tab w:val="left" w:pos="885"/>
              </w:tabs>
              <w:ind w:left="0" w:firstLine="0"/>
              <w:rPr>
                <w:rFonts w:asciiTheme="majorHAnsi" w:hAnsiTheme="majorHAnsi"/>
                <w:b/>
                <w:color w:val="FF0000"/>
                <w:sz w:val="24"/>
                <w:szCs w:val="24"/>
              </w:rPr>
            </w:pPr>
            <w:r w:rsidRPr="00D66908">
              <w:rPr>
                <w:rFonts w:asciiTheme="majorHAnsi" w:hAnsiTheme="majorHAnsi"/>
                <w:b/>
                <w:color w:val="FF0000"/>
                <w:sz w:val="24"/>
                <w:szCs w:val="24"/>
              </w:rPr>
              <w:t>753</w:t>
            </w:r>
          </w:p>
        </w:tc>
        <w:tc>
          <w:tcPr>
            <w:tcW w:w="1570" w:type="dxa"/>
          </w:tcPr>
          <w:p w:rsidR="0018324E" w:rsidRDefault="00D66908" w:rsidP="001D5718">
            <w:pPr>
              <w:tabs>
                <w:tab w:val="left" w:pos="885"/>
              </w:tabs>
              <w:ind w:left="0" w:firstLine="0"/>
              <w:rPr>
                <w:rFonts w:asciiTheme="majorHAnsi" w:hAnsiTheme="majorHAnsi"/>
                <w:b/>
                <w:sz w:val="24"/>
                <w:szCs w:val="24"/>
              </w:rPr>
            </w:pPr>
            <w:r>
              <w:rPr>
                <w:rFonts w:asciiTheme="majorHAnsi" w:hAnsiTheme="majorHAnsi"/>
                <w:b/>
                <w:sz w:val="24"/>
                <w:szCs w:val="24"/>
              </w:rPr>
              <w:t>6/15—6/25</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6/25—7/2</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6/15—7/2</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7.1 mpg</w:t>
            </w:r>
          </w:p>
        </w:tc>
        <w:tc>
          <w:tcPr>
            <w:tcW w:w="15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303.5m 34g</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155.4m 30g</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458.9m64g</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36%  29%</w:t>
            </w:r>
          </w:p>
        </w:tc>
        <w:tc>
          <w:tcPr>
            <w:tcW w:w="15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8.9 mpg</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5.1 mpg</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7.1 mpg</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&lt;totals</w:t>
            </w: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531"/>
        </w:trPr>
        <w:tc>
          <w:tcPr>
            <w:tcW w:w="1396" w:type="dxa"/>
          </w:tcPr>
          <w:p w:rsidR="0018324E" w:rsidRPr="007D3F93" w:rsidRDefault="0018324E" w:rsidP="001D5718">
            <w:pPr>
              <w:tabs>
                <w:tab w:val="left" w:pos="885"/>
              </w:tabs>
              <w:ind w:left="0" w:firstLine="0"/>
              <w:rPr>
                <w:rFonts w:asciiTheme="majorHAnsi" w:hAnsiTheme="majorHAnsi"/>
                <w:b/>
                <w:color w:val="FF0000"/>
                <w:sz w:val="24"/>
                <w:szCs w:val="24"/>
              </w:rPr>
            </w:pPr>
          </w:p>
        </w:tc>
        <w:tc>
          <w:tcPr>
            <w:tcW w:w="15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c>
          <w:tcPr>
            <w:tcW w:w="1569"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tc>
        <w:tc>
          <w:tcPr>
            <w:tcW w:w="1532"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Dates</w:t>
            </w:r>
          </w:p>
          <w:p w:rsidR="00A72CE8"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 xml:space="preserve">Totals </w:t>
            </w:r>
          </w:p>
        </w:tc>
      </w:tr>
      <w:tr w:rsidR="00D7613E" w:rsidTr="00D7613E">
        <w:trPr>
          <w:trHeight w:val="271"/>
        </w:trPr>
        <w:tc>
          <w:tcPr>
            <w:tcW w:w="1396" w:type="dxa"/>
          </w:tcPr>
          <w:p w:rsidR="0018324E" w:rsidRDefault="007D3F93" w:rsidP="001D5718">
            <w:pPr>
              <w:tabs>
                <w:tab w:val="left" w:pos="885"/>
              </w:tabs>
              <w:ind w:left="0" w:firstLine="0"/>
              <w:rPr>
                <w:rFonts w:asciiTheme="majorHAnsi" w:hAnsiTheme="majorHAnsi"/>
                <w:b/>
                <w:sz w:val="24"/>
                <w:szCs w:val="24"/>
              </w:rPr>
            </w:pPr>
            <w:r w:rsidRPr="007D3F93">
              <w:rPr>
                <w:rFonts w:asciiTheme="majorHAnsi" w:hAnsiTheme="majorHAnsi"/>
                <w:b/>
                <w:color w:val="FF0000"/>
                <w:sz w:val="24"/>
                <w:szCs w:val="24"/>
              </w:rPr>
              <w:t>771</w:t>
            </w:r>
          </w:p>
        </w:tc>
        <w:tc>
          <w:tcPr>
            <w:tcW w:w="15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6/12—6/15</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6/15—6/18</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6/18—6/22</w:t>
            </w:r>
          </w:p>
        </w:tc>
        <w:tc>
          <w:tcPr>
            <w:tcW w:w="1670"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6/22—6/24</w:t>
            </w:r>
          </w:p>
        </w:tc>
        <w:tc>
          <w:tcPr>
            <w:tcW w:w="1569"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6/24—7/2</w:t>
            </w:r>
          </w:p>
        </w:tc>
        <w:tc>
          <w:tcPr>
            <w:tcW w:w="1532"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6/12—7/2</w:t>
            </w:r>
          </w:p>
        </w:tc>
      </w:tr>
      <w:tr w:rsidR="00D7613E" w:rsidTr="00D7613E">
        <w:trPr>
          <w:trHeight w:val="271"/>
        </w:trPr>
        <w:tc>
          <w:tcPr>
            <w:tcW w:w="1396"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6.8 mpg</w:t>
            </w:r>
          </w:p>
        </w:tc>
        <w:tc>
          <w:tcPr>
            <w:tcW w:w="15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150m 20.1g</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159m 26.7g</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133m 22.8g</w:t>
            </w:r>
          </w:p>
        </w:tc>
        <w:tc>
          <w:tcPr>
            <w:tcW w:w="1670"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194m 20.1g</w:t>
            </w:r>
          </w:p>
        </w:tc>
        <w:tc>
          <w:tcPr>
            <w:tcW w:w="1569"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335m52.6g</w:t>
            </w:r>
          </w:p>
        </w:tc>
        <w:tc>
          <w:tcPr>
            <w:tcW w:w="1532"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971m142g</w:t>
            </w:r>
          </w:p>
        </w:tc>
      </w:tr>
      <w:tr w:rsidR="00D7613E" w:rsidTr="00D7613E">
        <w:trPr>
          <w:trHeight w:val="286"/>
        </w:trPr>
        <w:tc>
          <w:tcPr>
            <w:tcW w:w="1396"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 xml:space="preserve">33%  </w:t>
            </w:r>
            <w:r w:rsidR="000A770F">
              <w:rPr>
                <w:rFonts w:asciiTheme="majorHAnsi" w:hAnsiTheme="majorHAnsi"/>
                <w:b/>
                <w:sz w:val="24"/>
                <w:szCs w:val="24"/>
              </w:rPr>
              <w:t>26%</w:t>
            </w:r>
          </w:p>
        </w:tc>
        <w:tc>
          <w:tcPr>
            <w:tcW w:w="15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7.4 mpg</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5.9 mpg</w:t>
            </w:r>
          </w:p>
        </w:tc>
        <w:tc>
          <w:tcPr>
            <w:tcW w:w="1670" w:type="dxa"/>
          </w:tcPr>
          <w:p w:rsidR="0018324E" w:rsidRDefault="007D3F93" w:rsidP="001D5718">
            <w:pPr>
              <w:tabs>
                <w:tab w:val="left" w:pos="885"/>
              </w:tabs>
              <w:ind w:left="0" w:firstLine="0"/>
              <w:rPr>
                <w:rFonts w:asciiTheme="majorHAnsi" w:hAnsiTheme="majorHAnsi"/>
                <w:b/>
                <w:sz w:val="24"/>
                <w:szCs w:val="24"/>
              </w:rPr>
            </w:pPr>
            <w:r>
              <w:rPr>
                <w:rFonts w:asciiTheme="majorHAnsi" w:hAnsiTheme="majorHAnsi"/>
                <w:b/>
                <w:sz w:val="24"/>
                <w:szCs w:val="24"/>
              </w:rPr>
              <w:t>5.8 mpg</w:t>
            </w:r>
          </w:p>
        </w:tc>
        <w:tc>
          <w:tcPr>
            <w:tcW w:w="1670"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9.6 mpg</w:t>
            </w:r>
          </w:p>
        </w:tc>
        <w:tc>
          <w:tcPr>
            <w:tcW w:w="1569"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6.3 mpg</w:t>
            </w:r>
          </w:p>
        </w:tc>
        <w:tc>
          <w:tcPr>
            <w:tcW w:w="1532" w:type="dxa"/>
          </w:tcPr>
          <w:p w:rsidR="0018324E" w:rsidRDefault="00A72CE8" w:rsidP="001D5718">
            <w:pPr>
              <w:tabs>
                <w:tab w:val="left" w:pos="885"/>
              </w:tabs>
              <w:ind w:left="0" w:firstLine="0"/>
              <w:rPr>
                <w:rFonts w:asciiTheme="majorHAnsi" w:hAnsiTheme="majorHAnsi"/>
                <w:b/>
                <w:sz w:val="24"/>
                <w:szCs w:val="24"/>
              </w:rPr>
            </w:pPr>
            <w:r>
              <w:rPr>
                <w:rFonts w:asciiTheme="majorHAnsi" w:hAnsiTheme="majorHAnsi"/>
                <w:b/>
                <w:sz w:val="24"/>
                <w:szCs w:val="24"/>
              </w:rPr>
              <w:t>6.8 mpg</w:t>
            </w: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Pr="000A770F" w:rsidRDefault="000A770F" w:rsidP="001D5718">
            <w:pPr>
              <w:tabs>
                <w:tab w:val="left" w:pos="885"/>
              </w:tabs>
              <w:ind w:left="0" w:firstLine="0"/>
              <w:rPr>
                <w:rFonts w:asciiTheme="majorHAnsi" w:hAnsiTheme="majorHAnsi"/>
                <w:b/>
                <w:color w:val="FF0000"/>
                <w:sz w:val="24"/>
                <w:szCs w:val="24"/>
              </w:rPr>
            </w:pPr>
            <w:r w:rsidRPr="000A770F">
              <w:rPr>
                <w:rFonts w:asciiTheme="majorHAnsi" w:hAnsiTheme="majorHAnsi"/>
                <w:b/>
                <w:color w:val="FF0000"/>
                <w:sz w:val="24"/>
                <w:szCs w:val="24"/>
              </w:rPr>
              <w:t>781</w:t>
            </w:r>
          </w:p>
        </w:tc>
        <w:tc>
          <w:tcPr>
            <w:tcW w:w="1570"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 xml:space="preserve">Cannot  get </w:t>
            </w:r>
          </w:p>
        </w:tc>
        <w:tc>
          <w:tcPr>
            <w:tcW w:w="1670"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 xml:space="preserve">accurate </w:t>
            </w:r>
          </w:p>
        </w:tc>
        <w:tc>
          <w:tcPr>
            <w:tcW w:w="1670"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readings</w:t>
            </w:r>
          </w:p>
        </w:tc>
        <w:tc>
          <w:tcPr>
            <w:tcW w:w="1670"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Based on</w:t>
            </w:r>
          </w:p>
        </w:tc>
        <w:tc>
          <w:tcPr>
            <w:tcW w:w="1569"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Information</w:t>
            </w:r>
          </w:p>
        </w:tc>
        <w:tc>
          <w:tcPr>
            <w:tcW w:w="1532"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given</w:t>
            </w: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Pr="000A770F" w:rsidRDefault="000A770F" w:rsidP="001D5718">
            <w:pPr>
              <w:tabs>
                <w:tab w:val="left" w:pos="885"/>
              </w:tabs>
              <w:ind w:left="0" w:firstLine="0"/>
              <w:rPr>
                <w:rFonts w:asciiTheme="majorHAnsi" w:hAnsiTheme="majorHAnsi"/>
                <w:b/>
                <w:color w:val="FF0000"/>
                <w:sz w:val="24"/>
                <w:szCs w:val="24"/>
              </w:rPr>
            </w:pPr>
            <w:r w:rsidRPr="000A770F">
              <w:rPr>
                <w:rFonts w:asciiTheme="majorHAnsi" w:hAnsiTheme="majorHAnsi"/>
                <w:b/>
                <w:color w:val="FF0000"/>
                <w:sz w:val="24"/>
                <w:szCs w:val="24"/>
              </w:rPr>
              <w:t>805</w:t>
            </w:r>
          </w:p>
        </w:tc>
        <w:tc>
          <w:tcPr>
            <w:tcW w:w="1570"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 xml:space="preserve">Taken  out </w:t>
            </w:r>
          </w:p>
        </w:tc>
        <w:tc>
          <w:tcPr>
            <w:tcW w:w="1670"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of  service</w:t>
            </w:r>
          </w:p>
        </w:tc>
        <w:tc>
          <w:tcPr>
            <w:tcW w:w="1670"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Before tests</w:t>
            </w:r>
          </w:p>
        </w:tc>
        <w:tc>
          <w:tcPr>
            <w:tcW w:w="1670"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 xml:space="preserve">but was </w:t>
            </w:r>
          </w:p>
        </w:tc>
        <w:tc>
          <w:tcPr>
            <w:tcW w:w="1569" w:type="dxa"/>
          </w:tcPr>
          <w:p w:rsidR="0018324E" w:rsidRDefault="000A770F" w:rsidP="001D5718">
            <w:pPr>
              <w:tabs>
                <w:tab w:val="left" w:pos="885"/>
              </w:tabs>
              <w:ind w:left="0" w:firstLine="0"/>
              <w:rPr>
                <w:rFonts w:asciiTheme="majorHAnsi" w:hAnsiTheme="majorHAnsi"/>
                <w:b/>
                <w:sz w:val="24"/>
                <w:szCs w:val="24"/>
              </w:rPr>
            </w:pPr>
            <w:r>
              <w:rPr>
                <w:rFonts w:asciiTheme="majorHAnsi" w:hAnsiTheme="majorHAnsi"/>
                <w:b/>
                <w:sz w:val="24"/>
                <w:szCs w:val="24"/>
              </w:rPr>
              <w:t>treated</w:t>
            </w: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Pr="000A770F" w:rsidRDefault="000A770F" w:rsidP="001D5718">
            <w:pPr>
              <w:tabs>
                <w:tab w:val="left" w:pos="885"/>
              </w:tabs>
              <w:ind w:left="0" w:firstLine="0"/>
              <w:rPr>
                <w:rFonts w:asciiTheme="majorHAnsi" w:hAnsiTheme="majorHAnsi"/>
                <w:b/>
                <w:color w:val="FF0000"/>
                <w:sz w:val="24"/>
                <w:szCs w:val="24"/>
              </w:rPr>
            </w:pPr>
            <w:r w:rsidRPr="000A770F">
              <w:rPr>
                <w:rFonts w:asciiTheme="majorHAnsi" w:hAnsiTheme="majorHAnsi"/>
                <w:b/>
                <w:color w:val="FF0000"/>
                <w:sz w:val="24"/>
                <w:szCs w:val="24"/>
              </w:rPr>
              <w:t>830</w:t>
            </w:r>
          </w:p>
        </w:tc>
        <w:tc>
          <w:tcPr>
            <w:tcW w:w="1570" w:type="dxa"/>
          </w:tcPr>
          <w:p w:rsidR="0018324E" w:rsidRDefault="00D7613E" w:rsidP="001D5718">
            <w:pPr>
              <w:tabs>
                <w:tab w:val="left" w:pos="885"/>
              </w:tabs>
              <w:ind w:left="0" w:firstLine="0"/>
              <w:rPr>
                <w:rFonts w:asciiTheme="majorHAnsi" w:hAnsiTheme="majorHAnsi"/>
                <w:b/>
                <w:sz w:val="24"/>
                <w:szCs w:val="24"/>
              </w:rPr>
            </w:pPr>
            <w:r>
              <w:rPr>
                <w:rFonts w:asciiTheme="majorHAnsi" w:hAnsiTheme="majorHAnsi"/>
                <w:b/>
                <w:sz w:val="24"/>
                <w:szCs w:val="24"/>
              </w:rPr>
              <w:t>No  Paper</w:t>
            </w:r>
          </w:p>
        </w:tc>
        <w:tc>
          <w:tcPr>
            <w:tcW w:w="1670" w:type="dxa"/>
          </w:tcPr>
          <w:p w:rsidR="0018324E" w:rsidRDefault="00D7613E" w:rsidP="001D5718">
            <w:pPr>
              <w:tabs>
                <w:tab w:val="left" w:pos="885"/>
              </w:tabs>
              <w:ind w:left="0" w:firstLine="0"/>
              <w:rPr>
                <w:rFonts w:asciiTheme="majorHAnsi" w:hAnsiTheme="majorHAnsi"/>
                <w:b/>
                <w:sz w:val="24"/>
                <w:szCs w:val="24"/>
              </w:rPr>
            </w:pPr>
            <w:r>
              <w:rPr>
                <w:rFonts w:asciiTheme="majorHAnsi" w:hAnsiTheme="majorHAnsi"/>
                <w:b/>
                <w:sz w:val="24"/>
                <w:szCs w:val="24"/>
              </w:rPr>
              <w:t>work</w:t>
            </w: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71"/>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286"/>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r w:rsidR="00D7613E" w:rsidTr="00D7613E">
        <w:trPr>
          <w:trHeight w:val="70"/>
        </w:trPr>
        <w:tc>
          <w:tcPr>
            <w:tcW w:w="1396" w:type="dxa"/>
          </w:tcPr>
          <w:p w:rsidR="0018324E" w:rsidRDefault="0018324E" w:rsidP="001D5718">
            <w:pPr>
              <w:tabs>
                <w:tab w:val="left" w:pos="885"/>
              </w:tabs>
              <w:ind w:left="0" w:firstLine="0"/>
              <w:rPr>
                <w:rFonts w:asciiTheme="majorHAnsi" w:hAnsiTheme="majorHAnsi"/>
                <w:b/>
                <w:sz w:val="24"/>
                <w:szCs w:val="24"/>
              </w:rPr>
            </w:pPr>
          </w:p>
        </w:tc>
        <w:tc>
          <w:tcPr>
            <w:tcW w:w="15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670" w:type="dxa"/>
          </w:tcPr>
          <w:p w:rsidR="0018324E" w:rsidRDefault="0018324E" w:rsidP="001D5718">
            <w:pPr>
              <w:tabs>
                <w:tab w:val="left" w:pos="885"/>
              </w:tabs>
              <w:ind w:left="0" w:firstLine="0"/>
              <w:rPr>
                <w:rFonts w:asciiTheme="majorHAnsi" w:hAnsiTheme="majorHAnsi"/>
                <w:b/>
                <w:sz w:val="24"/>
                <w:szCs w:val="24"/>
              </w:rPr>
            </w:pPr>
          </w:p>
        </w:tc>
        <w:tc>
          <w:tcPr>
            <w:tcW w:w="1569" w:type="dxa"/>
          </w:tcPr>
          <w:p w:rsidR="0018324E" w:rsidRDefault="0018324E" w:rsidP="001D5718">
            <w:pPr>
              <w:tabs>
                <w:tab w:val="left" w:pos="885"/>
              </w:tabs>
              <w:ind w:left="0" w:firstLine="0"/>
              <w:rPr>
                <w:rFonts w:asciiTheme="majorHAnsi" w:hAnsiTheme="majorHAnsi"/>
                <w:b/>
                <w:sz w:val="24"/>
                <w:szCs w:val="24"/>
              </w:rPr>
            </w:pPr>
          </w:p>
        </w:tc>
        <w:tc>
          <w:tcPr>
            <w:tcW w:w="1532" w:type="dxa"/>
          </w:tcPr>
          <w:p w:rsidR="0018324E" w:rsidRDefault="0018324E" w:rsidP="001D5718">
            <w:pPr>
              <w:tabs>
                <w:tab w:val="left" w:pos="885"/>
              </w:tabs>
              <w:ind w:left="0" w:firstLine="0"/>
              <w:rPr>
                <w:rFonts w:asciiTheme="majorHAnsi" w:hAnsiTheme="majorHAnsi"/>
                <w:b/>
                <w:sz w:val="24"/>
                <w:szCs w:val="24"/>
              </w:rPr>
            </w:pPr>
          </w:p>
        </w:tc>
      </w:tr>
    </w:tbl>
    <w:p w:rsidR="0018324E" w:rsidRDefault="00D7613E" w:rsidP="001D5718">
      <w:pPr>
        <w:tabs>
          <w:tab w:val="left" w:pos="885"/>
        </w:tabs>
        <w:ind w:left="0" w:firstLine="0"/>
        <w:rPr>
          <w:rFonts w:asciiTheme="majorHAnsi" w:hAnsiTheme="majorHAnsi"/>
          <w:b/>
          <w:sz w:val="24"/>
          <w:szCs w:val="24"/>
        </w:rPr>
      </w:pPr>
      <w:r>
        <w:rPr>
          <w:rFonts w:asciiTheme="majorHAnsi" w:hAnsiTheme="majorHAnsi"/>
          <w:b/>
          <w:sz w:val="24"/>
          <w:szCs w:val="24"/>
        </w:rPr>
        <w:t xml:space="preserve">  </w:t>
      </w:r>
    </w:p>
    <w:p w:rsidR="0049291C" w:rsidRDefault="00D7613E" w:rsidP="001D5718">
      <w:pPr>
        <w:tabs>
          <w:tab w:val="left" w:pos="885"/>
        </w:tabs>
        <w:ind w:left="0" w:firstLine="0"/>
        <w:rPr>
          <w:rFonts w:asciiTheme="majorHAnsi" w:hAnsiTheme="majorHAnsi"/>
          <w:b/>
          <w:sz w:val="24"/>
          <w:szCs w:val="24"/>
        </w:rPr>
      </w:pPr>
      <w:r>
        <w:rPr>
          <w:rFonts w:asciiTheme="majorHAnsi" w:hAnsiTheme="majorHAnsi"/>
          <w:b/>
          <w:sz w:val="24"/>
          <w:szCs w:val="24"/>
        </w:rPr>
        <w:t>The numbers below the bus numbers are the percentages of the differences of what mechanics gave me as what the MPG was before testing…4.5 mpg…5.0mpg… and that was based on what they said would be lucky at best. Never got an accurate mpg before treatment to vehicles Richard, but as you can see in some of the buses, there were significant improvements.</w:t>
      </w:r>
      <w:r w:rsidR="0049291C">
        <w:rPr>
          <w:rFonts w:asciiTheme="majorHAnsi" w:hAnsiTheme="majorHAnsi"/>
          <w:b/>
          <w:sz w:val="24"/>
          <w:szCs w:val="24"/>
        </w:rPr>
        <w:t xml:space="preserve"> Actual treatment on the buses started on 6/10 and 6/11.  These buses were treated on 6/10…651, 675, 713, 726…The rest were treated the next day. </w:t>
      </w:r>
    </w:p>
    <w:p w:rsidR="00D7613E" w:rsidRPr="00D7613E" w:rsidRDefault="00D7613E" w:rsidP="001D5718">
      <w:pPr>
        <w:tabs>
          <w:tab w:val="left" w:pos="885"/>
        </w:tabs>
        <w:ind w:left="0" w:firstLine="0"/>
        <w:rPr>
          <w:rFonts w:ascii="Arial Black" w:hAnsi="Arial Black"/>
          <w:b/>
          <w:sz w:val="24"/>
          <w:szCs w:val="24"/>
        </w:rPr>
      </w:pPr>
      <w:r w:rsidRPr="00D7613E">
        <w:rPr>
          <w:rFonts w:ascii="Arial Black" w:hAnsi="Arial Black"/>
          <w:sz w:val="24"/>
          <w:szCs w:val="24"/>
        </w:rPr>
        <w:t>LCJ Enterprises</w:t>
      </w:r>
      <w:r w:rsidRPr="00D7613E">
        <w:rPr>
          <w:rFonts w:ascii="Arial Black" w:hAnsi="Arial Black"/>
          <w:sz w:val="24"/>
          <w:szCs w:val="24"/>
        </w:rPr>
        <w:br/>
        <w:t>Les Johnson</w:t>
      </w:r>
      <w:r w:rsidRPr="00D7613E">
        <w:rPr>
          <w:rFonts w:ascii="Arial Black" w:hAnsi="Arial Black"/>
          <w:sz w:val="24"/>
          <w:szCs w:val="24"/>
        </w:rPr>
        <w:br/>
        <w:t>Certified Dealer</w:t>
      </w:r>
      <w:r w:rsidRPr="00D7613E">
        <w:rPr>
          <w:rFonts w:ascii="Arial Black" w:hAnsi="Arial Black"/>
          <w:sz w:val="24"/>
          <w:szCs w:val="24"/>
        </w:rPr>
        <w:br/>
        <w:t>Power Curve Inc</w:t>
      </w:r>
      <w:proofErr w:type="gramStart"/>
      <w:r w:rsidRPr="00D7613E">
        <w:rPr>
          <w:rFonts w:ascii="Arial Black" w:hAnsi="Arial Black"/>
          <w:sz w:val="24"/>
          <w:szCs w:val="24"/>
        </w:rPr>
        <w:t>.</w:t>
      </w:r>
      <w:proofErr w:type="gramEnd"/>
      <w:r w:rsidRPr="00D7613E">
        <w:rPr>
          <w:rFonts w:ascii="Arial Black" w:hAnsi="Arial Black"/>
          <w:sz w:val="24"/>
          <w:szCs w:val="24"/>
        </w:rPr>
        <w:br/>
        <w:t>281-999-1156 Hm Bus. #</w:t>
      </w:r>
      <w:r w:rsidRPr="00D7613E">
        <w:rPr>
          <w:rFonts w:ascii="Arial Black" w:hAnsi="Arial Black"/>
          <w:sz w:val="24"/>
          <w:szCs w:val="24"/>
        </w:rPr>
        <w:br/>
        <w:t>281-999-0043 Fax #</w:t>
      </w:r>
      <w:r w:rsidRPr="00D7613E">
        <w:rPr>
          <w:rFonts w:ascii="Arial Black" w:hAnsi="Arial Black"/>
          <w:sz w:val="24"/>
          <w:szCs w:val="24"/>
        </w:rPr>
        <w:br/>
      </w:r>
      <w:hyperlink r:id="rId5" w:history="1">
        <w:r w:rsidRPr="00C575FE">
          <w:rPr>
            <w:rStyle w:val="Hyperlink"/>
            <w:rFonts w:ascii="Arial Black" w:hAnsi="Arial Black"/>
            <w:sz w:val="24"/>
            <w:szCs w:val="24"/>
          </w:rPr>
          <w:t>lcj113@powercurveinc.com</w:t>
        </w:r>
      </w:hyperlink>
      <w:r>
        <w:rPr>
          <w:rFonts w:ascii="Arial Black" w:hAnsi="Arial Black"/>
          <w:sz w:val="24"/>
          <w:szCs w:val="24"/>
        </w:rPr>
        <w:t xml:space="preserve"> </w:t>
      </w:r>
      <w:r w:rsidRPr="00D7613E">
        <w:rPr>
          <w:rFonts w:ascii="Arial Black" w:hAnsi="Arial Black"/>
          <w:sz w:val="24"/>
          <w:szCs w:val="24"/>
        </w:rPr>
        <w:t xml:space="preserve">       </w:t>
      </w:r>
      <w:r w:rsidRPr="00D7613E">
        <w:rPr>
          <w:rFonts w:ascii="Arial Black" w:hAnsi="Arial Black"/>
          <w:sz w:val="24"/>
          <w:szCs w:val="24"/>
        </w:rPr>
        <w:br/>
      </w:r>
      <w:hyperlink r:id="rId6" w:history="1">
        <w:r w:rsidRPr="00C575FE">
          <w:rPr>
            <w:rStyle w:val="Hyperlink"/>
            <w:rFonts w:ascii="Arial Black" w:hAnsi="Arial Black"/>
            <w:sz w:val="24"/>
            <w:szCs w:val="24"/>
          </w:rPr>
          <w:t>www.powercurveinc.com</w:t>
        </w:r>
      </w:hyperlink>
      <w:r>
        <w:rPr>
          <w:rFonts w:ascii="Arial Black" w:hAnsi="Arial Black"/>
          <w:sz w:val="24"/>
          <w:szCs w:val="24"/>
        </w:rPr>
        <w:t xml:space="preserve"> </w:t>
      </w:r>
    </w:p>
    <w:sectPr w:rsidR="00D7613E" w:rsidRPr="00D7613E" w:rsidSect="001D57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5718"/>
    <w:rsid w:val="000A770F"/>
    <w:rsid w:val="0018324E"/>
    <w:rsid w:val="001D5718"/>
    <w:rsid w:val="002D29FC"/>
    <w:rsid w:val="00312D41"/>
    <w:rsid w:val="00343D64"/>
    <w:rsid w:val="0049291C"/>
    <w:rsid w:val="0051543D"/>
    <w:rsid w:val="007D3F93"/>
    <w:rsid w:val="00852242"/>
    <w:rsid w:val="008756F2"/>
    <w:rsid w:val="00A631D5"/>
    <w:rsid w:val="00A72CE8"/>
    <w:rsid w:val="00B80FF2"/>
    <w:rsid w:val="00D66908"/>
    <w:rsid w:val="00D75357"/>
    <w:rsid w:val="00D7613E"/>
    <w:rsid w:val="00E52743"/>
    <w:rsid w:val="00EA4259"/>
    <w:rsid w:val="00FC2E1F"/>
    <w:rsid w:val="00FD3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18"/>
    <w:rPr>
      <w:rFonts w:ascii="Tahoma" w:hAnsi="Tahoma" w:cs="Tahoma"/>
      <w:sz w:val="16"/>
      <w:szCs w:val="16"/>
    </w:rPr>
  </w:style>
  <w:style w:type="table" w:styleId="TableGrid">
    <w:name w:val="Table Grid"/>
    <w:basedOn w:val="TableNormal"/>
    <w:uiPriority w:val="59"/>
    <w:rsid w:val="00183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61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ercurveinc.com" TargetMode="External"/><Relationship Id="rId5" Type="http://schemas.openxmlformats.org/officeDocument/2006/relationships/hyperlink" Target="mailto:lcj113@powercurvein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Johnson</dc:creator>
  <cp:lastModifiedBy>Les Johnson</cp:lastModifiedBy>
  <cp:revision>5</cp:revision>
  <cp:lastPrinted>2009-07-16T23:17:00Z</cp:lastPrinted>
  <dcterms:created xsi:type="dcterms:W3CDTF">2009-07-13T13:37:00Z</dcterms:created>
  <dcterms:modified xsi:type="dcterms:W3CDTF">2009-07-16T23:20:00Z</dcterms:modified>
</cp:coreProperties>
</file>